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C7413" w14:textId="77777777" w:rsidR="00C819A7" w:rsidRPr="001D0CE7" w:rsidRDefault="009B4C30" w:rsidP="001D0CE7">
      <w:pPr>
        <w:pStyle w:val="StileTitolocopertinaInterlineaesatta15pt"/>
        <w:rPr>
          <w:rFonts w:ascii="Arial" w:hAnsi="Arial" w:cs="Arial"/>
          <w:b/>
          <w:sz w:val="20"/>
        </w:rPr>
      </w:pPr>
      <w:r w:rsidRPr="001D0CE7">
        <w:rPr>
          <w:rFonts w:ascii="Arial" w:hAnsi="Arial" w:cs="Arial"/>
          <w:b/>
          <w:sz w:val="20"/>
        </w:rPr>
        <w:t xml:space="preserve">ALLEGATO </w:t>
      </w:r>
      <w:r w:rsidR="00BA7E77" w:rsidRPr="001D0CE7">
        <w:rPr>
          <w:rFonts w:ascii="Arial" w:hAnsi="Arial" w:cs="Arial"/>
          <w:b/>
          <w:sz w:val="20"/>
        </w:rPr>
        <w:t>4</w:t>
      </w:r>
      <w:r w:rsidRPr="001D0CE7">
        <w:rPr>
          <w:rFonts w:ascii="Arial" w:hAnsi="Arial" w:cs="Arial"/>
          <w:b/>
          <w:sz w:val="20"/>
        </w:rPr>
        <w:t xml:space="preserve"> </w:t>
      </w:r>
    </w:p>
    <w:p w14:paraId="4A208135" w14:textId="46150CE4" w:rsidR="009B4C30" w:rsidRPr="001D0CE7" w:rsidRDefault="00A6615A" w:rsidP="001D0CE7">
      <w:pPr>
        <w:pStyle w:val="StileTitolocopertinaInterlineaesatta15pt"/>
        <w:rPr>
          <w:rFonts w:ascii="Arial" w:hAnsi="Arial" w:cs="Arial"/>
          <w:b/>
          <w:sz w:val="20"/>
        </w:rPr>
      </w:pPr>
      <w:r w:rsidRPr="001D0CE7">
        <w:rPr>
          <w:rFonts w:ascii="Arial" w:hAnsi="Arial" w:cs="Arial"/>
          <w:b/>
          <w:sz w:val="20"/>
        </w:rPr>
        <w:t xml:space="preserve">MODELLO DI </w:t>
      </w:r>
      <w:r w:rsidR="009963C4" w:rsidRPr="001D0CE7">
        <w:rPr>
          <w:rFonts w:ascii="Arial" w:hAnsi="Arial" w:cs="Arial"/>
          <w:b/>
          <w:sz w:val="20"/>
        </w:rPr>
        <w:t xml:space="preserve">RELAZIONE </w:t>
      </w:r>
      <w:r w:rsidR="009B4C30" w:rsidRPr="001D0CE7">
        <w:rPr>
          <w:rFonts w:ascii="Arial" w:hAnsi="Arial" w:cs="Arial"/>
          <w:b/>
          <w:sz w:val="20"/>
        </w:rPr>
        <w:t xml:space="preserve">TECNICA </w:t>
      </w:r>
    </w:p>
    <w:p w14:paraId="26B04B34" w14:textId="77777777" w:rsidR="00C819A7" w:rsidRPr="00BA7E77" w:rsidRDefault="00C819A7" w:rsidP="00C819A7">
      <w:pPr>
        <w:pStyle w:val="Titolocopertina"/>
        <w:spacing w:line="240" w:lineRule="auto"/>
      </w:pPr>
    </w:p>
    <w:p w14:paraId="5C09991B" w14:textId="6313AB1C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</w:t>
      </w:r>
      <w:r w:rsidR="00016F60">
        <w:rPr>
          <w:rFonts w:ascii="Arial" w:hAnsi="Arial" w:cs="Arial"/>
          <w:szCs w:val="20"/>
        </w:rPr>
        <w:t xml:space="preserve">a </w:t>
      </w:r>
      <w:r w:rsidRPr="00C660AE">
        <w:rPr>
          <w:rFonts w:ascii="Arial" w:hAnsi="Arial" w:cs="Arial"/>
          <w:b/>
          <w:bCs/>
          <w:szCs w:val="20"/>
        </w:rPr>
        <w:t>RELAZIONE TECNICA</w:t>
      </w:r>
      <w:r w:rsidR="00BA7E77">
        <w:rPr>
          <w:rFonts w:ascii="Arial" w:hAnsi="Arial" w:cs="Arial"/>
          <w:b/>
          <w:bCs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Cs/>
          <w:szCs w:val="20"/>
        </w:rPr>
        <w:t>conforme al fac-simile di seguito riportato</w:t>
      </w:r>
      <w:r w:rsidR="00BA7E77">
        <w:rPr>
          <w:rFonts w:ascii="Arial" w:hAnsi="Arial" w:cs="Arial"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dovrà contenere una descrizione completa e dettagliata dei servizi offerti che dovranno essere conformi ai requisiti indicati dal Capitolato Tecnico.</w:t>
      </w:r>
    </w:p>
    <w:p w14:paraId="77438C41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75688595" w14:textId="04D934EA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="00016F60">
        <w:rPr>
          <w:rStyle w:val="Grassetto"/>
          <w:rFonts w:ascii="Arial" w:hAnsi="Arial" w:cs="Arial"/>
          <w:b w:val="0"/>
          <w:szCs w:val="20"/>
        </w:rPr>
        <w:t>:</w:t>
      </w:r>
      <w:r w:rsidRPr="00C660AE">
        <w:rPr>
          <w:rFonts w:ascii="Arial" w:hAnsi="Arial" w:cs="Arial"/>
          <w:i/>
          <w:iCs/>
          <w:szCs w:val="20"/>
        </w:rPr>
        <w:t xml:space="preserve"> </w:t>
      </w:r>
    </w:p>
    <w:p w14:paraId="45D99B97" w14:textId="6E554D44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952721">
        <w:rPr>
          <w:rStyle w:val="Grassetto"/>
          <w:rFonts w:ascii="Arial" w:hAnsi="Arial" w:cs="Arial"/>
          <w:b w:val="0"/>
          <w:szCs w:val="20"/>
        </w:rPr>
        <w:t>10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; 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629B076B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0A5693">
        <w:rPr>
          <w:rFonts w:ascii="Arial" w:hAnsi="Arial" w:cs="Arial"/>
          <w:szCs w:val="20"/>
        </w:rPr>
        <w:t>50</w:t>
      </w:r>
      <w:r w:rsidR="000A5693"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szCs w:val="20"/>
        </w:rPr>
        <w:t>(</w:t>
      </w:r>
      <w:r w:rsidR="000A5693">
        <w:rPr>
          <w:rFonts w:ascii="Arial" w:hAnsi="Arial" w:cs="Arial"/>
          <w:szCs w:val="20"/>
        </w:rPr>
        <w:t>cinquanta</w:t>
      </w:r>
      <w:r w:rsidRPr="00C660AE">
        <w:rPr>
          <w:rFonts w:ascii="Arial" w:hAnsi="Arial" w:cs="Arial"/>
          <w:szCs w:val="20"/>
        </w:rPr>
        <w:t>) pagine</w:t>
      </w:r>
      <w:r w:rsidR="00F10547">
        <w:rPr>
          <w:rFonts w:ascii="Arial" w:hAnsi="Arial" w:cs="Arial"/>
          <w:szCs w:val="20"/>
        </w:rPr>
        <w:t xml:space="preserve"> </w:t>
      </w:r>
      <w:r w:rsidR="00F10547" w:rsidRPr="00F10547">
        <w:rPr>
          <w:rFonts w:ascii="Arial" w:hAnsi="Arial" w:cs="Arial"/>
          <w:bCs/>
          <w:szCs w:val="20"/>
        </w:rPr>
        <w:t>(per pagina si intende facciata)</w:t>
      </w:r>
      <w:r w:rsidRPr="00C660AE">
        <w:rPr>
          <w:rFonts w:ascii="Arial" w:hAnsi="Arial" w:cs="Arial"/>
          <w:szCs w:val="20"/>
        </w:rPr>
        <w:t>.</w:t>
      </w:r>
    </w:p>
    <w:p w14:paraId="3F2C8DCB" w14:textId="77777777" w:rsidR="00FA4CB6" w:rsidRDefault="00FA4CB6" w:rsidP="00FA4CB6">
      <w:pPr>
        <w:rPr>
          <w:rFonts w:ascii="Arial" w:hAnsi="Arial" w:cs="Arial"/>
          <w:szCs w:val="20"/>
        </w:rPr>
      </w:pPr>
    </w:p>
    <w:p w14:paraId="213C85B4" w14:textId="2C855BDA" w:rsidR="007306AD" w:rsidRDefault="007306AD" w:rsidP="00FA4CB6">
      <w:pPr>
        <w:rPr>
          <w:rFonts w:ascii="Arial" w:hAnsi="Arial" w:cs="Arial"/>
          <w:szCs w:val="20"/>
        </w:rPr>
      </w:pPr>
      <w:r w:rsidRPr="007306AD">
        <w:rPr>
          <w:rFonts w:ascii="Arial" w:hAnsi="Arial" w:cs="Arial"/>
          <w:szCs w:val="20"/>
        </w:rPr>
        <w:t>Allo scopo di migliorare l'esposizione e la fruibilità di info-grafiche e tabelle, all’interno di esse sarà possibile utilizzare un font più piccolo purché sia preservata la chiarezza del documento e il font utilizzato nelle tabelle non sia inferiore al font 8.</w:t>
      </w:r>
    </w:p>
    <w:p w14:paraId="3809F38D" w14:textId="77777777" w:rsidR="007306AD" w:rsidRPr="00C660AE" w:rsidRDefault="007306AD" w:rsidP="00FA4CB6">
      <w:pPr>
        <w:rPr>
          <w:rFonts w:ascii="Arial" w:hAnsi="Arial" w:cs="Arial"/>
          <w:szCs w:val="20"/>
        </w:rPr>
      </w:pPr>
    </w:p>
    <w:p w14:paraId="2B486E54" w14:textId="2302090C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Si precisa che</w:t>
      </w:r>
      <w:r w:rsidR="007306AD">
        <w:rPr>
          <w:rFonts w:ascii="Arial" w:hAnsi="Arial" w:cs="Arial"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</w:p>
    <w:p w14:paraId="14BD4E3B" w14:textId="7CB36F83" w:rsidR="00FA4CB6" w:rsidRPr="00583B69" w:rsidRDefault="00FA4CB6" w:rsidP="00583B69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583B69">
        <w:rPr>
          <w:rFonts w:ascii="Arial" w:hAnsi="Arial" w:cs="Arial"/>
          <w:szCs w:val="20"/>
        </w:rPr>
        <w:t xml:space="preserve">nel caso in cui il numero di pagine della Relazione Tecnica sia superiore a quello stabilito, </w:t>
      </w:r>
      <w:r w:rsidRPr="00583B69">
        <w:rPr>
          <w:rFonts w:ascii="Arial" w:hAnsi="Arial" w:cs="Arial"/>
          <w:b/>
          <w:bCs/>
          <w:szCs w:val="20"/>
        </w:rPr>
        <w:t>le pagine eccedenti non verranno prese in considerazione dalla commissione ai fini della valutazione dell’offerta</w:t>
      </w:r>
      <w:r w:rsidRPr="00583B69">
        <w:rPr>
          <w:rFonts w:ascii="Arial" w:hAnsi="Arial" w:cs="Arial"/>
          <w:szCs w:val="20"/>
        </w:rPr>
        <w:t xml:space="preserve">; </w:t>
      </w:r>
    </w:p>
    <w:p w14:paraId="3D6EEC60" w14:textId="0067C56E" w:rsidR="00FA4CB6" w:rsidRPr="00583B69" w:rsidRDefault="00FA4CB6" w:rsidP="00583B69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583B69">
        <w:rPr>
          <w:rFonts w:ascii="Arial" w:hAnsi="Arial" w:cs="Arial"/>
          <w:szCs w:val="20"/>
        </w:rPr>
        <w:t>nel numero delle pagine stabilito non verranno in ogni caso computati l’indice e l’eventuale copertina della Relazione Tecnica</w:t>
      </w:r>
      <w:r w:rsidR="004C7CF8">
        <w:rPr>
          <w:rFonts w:ascii="Arial" w:hAnsi="Arial" w:cs="Arial"/>
          <w:szCs w:val="20"/>
        </w:rPr>
        <w:t>,</w:t>
      </w:r>
      <w:r w:rsidR="0020118F" w:rsidRPr="0020118F">
        <w:t xml:space="preserve"> </w:t>
      </w:r>
      <w:r w:rsidR="0020118F" w:rsidRPr="0020118F">
        <w:rPr>
          <w:rFonts w:ascii="Arial" w:hAnsi="Arial" w:cs="Arial"/>
          <w:szCs w:val="20"/>
        </w:rPr>
        <w:t xml:space="preserve">la “Premessa”, la “Presentazione e Descrizione Offerente”, </w:t>
      </w:r>
      <w:r w:rsidR="0014590B" w:rsidRPr="0020118F">
        <w:rPr>
          <w:rFonts w:ascii="Arial" w:hAnsi="Arial" w:cs="Arial"/>
          <w:szCs w:val="20"/>
        </w:rPr>
        <w:t>la “Tabella riepilogativa degli elementi migliorativi”</w:t>
      </w:r>
      <w:r w:rsidR="0014590B">
        <w:rPr>
          <w:rFonts w:ascii="Arial" w:hAnsi="Arial" w:cs="Arial"/>
          <w:szCs w:val="20"/>
        </w:rPr>
        <w:t xml:space="preserve"> e </w:t>
      </w:r>
      <w:r w:rsidR="0020118F" w:rsidRPr="0020118F">
        <w:rPr>
          <w:rFonts w:ascii="Arial" w:hAnsi="Arial" w:cs="Arial"/>
          <w:szCs w:val="20"/>
        </w:rPr>
        <w:t>la parte relativa alla eventuale “Documentazione coperta da riservatezza”</w:t>
      </w:r>
      <w:r w:rsidRPr="00583B69">
        <w:rPr>
          <w:rFonts w:ascii="Arial" w:hAnsi="Arial" w:cs="Arial"/>
          <w:szCs w:val="20"/>
        </w:rPr>
        <w:t xml:space="preserve">. 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DB4972C" w14:textId="07B080D7" w:rsidR="00FA4CB6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Nel caso in cui, pertanto, il Concorrente produca documentazione aggiuntiva, quest’ultima non sarà sottoposta a valutazione. </w:t>
      </w:r>
    </w:p>
    <w:p w14:paraId="5852EBA7" w14:textId="77777777" w:rsidR="00214CB1" w:rsidRDefault="00214CB1" w:rsidP="00FA4CB6">
      <w:pPr>
        <w:rPr>
          <w:rFonts w:ascii="Arial" w:hAnsi="Arial" w:cs="Arial"/>
          <w:szCs w:val="20"/>
        </w:rPr>
      </w:pPr>
    </w:p>
    <w:p w14:paraId="44186360" w14:textId="08A965ED" w:rsidR="00FA4CB6" w:rsidRDefault="00214CB1" w:rsidP="00FA4CB6">
      <w:pPr>
        <w:rPr>
          <w:rFonts w:ascii="Arial" w:hAnsi="Arial" w:cs="Arial"/>
        </w:rPr>
      </w:pPr>
      <w:r w:rsidRPr="37169C19">
        <w:rPr>
          <w:rFonts w:ascii="Arial" w:hAnsi="Arial" w:cs="Arial"/>
        </w:rPr>
        <w:t>Si precisa che tutte le migliorie/soluzioni/sistemi nonché metodologie e modalità organizzative proposte devono essere nella piena disponibilità/fattibilità del Fornitore e senza oneri aggiuntivi per l</w:t>
      </w:r>
      <w:r w:rsidR="6D5837FB" w:rsidRPr="37169C19">
        <w:rPr>
          <w:rFonts w:ascii="Arial" w:hAnsi="Arial" w:cs="Arial"/>
        </w:rPr>
        <w:t>’</w:t>
      </w:r>
      <w:r w:rsidRPr="37169C19">
        <w:rPr>
          <w:rFonts w:ascii="Arial" w:hAnsi="Arial" w:cs="Arial"/>
        </w:rPr>
        <w:t>Amministrazion</w:t>
      </w:r>
      <w:r w:rsidR="49F4166D" w:rsidRPr="37169C19">
        <w:rPr>
          <w:rFonts w:ascii="Arial" w:hAnsi="Arial" w:cs="Arial"/>
        </w:rPr>
        <w:t>e</w:t>
      </w:r>
      <w:r w:rsidR="008E2DE8">
        <w:rPr>
          <w:rFonts w:ascii="Arial" w:hAnsi="Arial" w:cs="Arial"/>
        </w:rPr>
        <w:t>.</w:t>
      </w:r>
    </w:p>
    <w:p w14:paraId="55E4A0BD" w14:textId="77777777" w:rsidR="00C31B91" w:rsidRPr="00C31B91" w:rsidRDefault="00C31B91" w:rsidP="00C31B91">
      <w:pPr>
        <w:rPr>
          <w:rFonts w:ascii="Arial" w:hAnsi="Arial" w:cs="Arial"/>
          <w:szCs w:val="20"/>
          <w:u w:val="single"/>
        </w:rPr>
      </w:pPr>
      <w:r w:rsidRPr="00C31B91">
        <w:rPr>
          <w:rFonts w:ascii="Arial" w:hAnsi="Arial" w:cs="Arial"/>
          <w:szCs w:val="20"/>
          <w:u w:val="single"/>
        </w:rPr>
        <w:t xml:space="preserve">Si precisa inoltre che quanto descritto nella Relazione Tecnica costituisce di per sé dichiarazione di impegno del Fornitore all’esecuzione nei tempi e modi descritti nella Relazione stessa e sempre nel rispetto dei requisiti minimi del Capitolato Tecnico e degli Schemi di contratto a pena di esclusione dalla gara. </w:t>
      </w:r>
    </w:p>
    <w:p w14:paraId="3EF75DE2" w14:textId="77777777" w:rsidR="00C31B91" w:rsidRPr="00C31B91" w:rsidRDefault="00C31B91" w:rsidP="00C31B91">
      <w:pPr>
        <w:rPr>
          <w:rFonts w:ascii="Arial" w:hAnsi="Arial" w:cs="Arial"/>
          <w:szCs w:val="20"/>
          <w:u w:val="single"/>
        </w:rPr>
      </w:pPr>
      <w:r w:rsidRPr="00C31B91">
        <w:rPr>
          <w:rFonts w:ascii="Arial" w:hAnsi="Arial" w:cs="Arial"/>
          <w:szCs w:val="20"/>
          <w:u w:val="single"/>
        </w:rPr>
        <w:t xml:space="preserve">Si rappresenta che il Concorrente è tenuto ad indicare analiticamente le parti della Relazione </w:t>
      </w:r>
      <w:r w:rsidRPr="00C31B91">
        <w:rPr>
          <w:rFonts w:ascii="Arial" w:hAnsi="Arial" w:cs="Arial"/>
          <w:szCs w:val="20"/>
          <w:u w:val="single"/>
        </w:rPr>
        <w:lastRenderedPageBreak/>
        <w:t>contenenti segreti tecnici o commerciali, ove presenti, che intenda non rendere accessibile ai terzi.</w:t>
      </w:r>
    </w:p>
    <w:p w14:paraId="2DACDDF5" w14:textId="77777777" w:rsidR="00B83CD7" w:rsidRPr="00C660AE" w:rsidRDefault="00B83CD7" w:rsidP="00FA4CB6">
      <w:pPr>
        <w:rPr>
          <w:rFonts w:ascii="Arial" w:hAnsi="Arial" w:cs="Arial"/>
          <w:szCs w:val="20"/>
          <w:u w:val="single"/>
        </w:rPr>
      </w:pPr>
    </w:p>
    <w:p w14:paraId="7EDC66BA" w14:textId="129A7D00" w:rsidR="0020118F" w:rsidRDefault="002E4FED" w:rsidP="00C31B91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i/>
          <w:caps/>
          <w:color w:val="0000FF"/>
          <w:szCs w:val="20"/>
        </w:rPr>
      </w:pPr>
      <w:r w:rsidRPr="002E4FED">
        <w:rPr>
          <w:rFonts w:ascii="Arial" w:hAnsi="Arial" w:cs="Arial"/>
          <w:b/>
          <w:szCs w:val="20"/>
        </w:rPr>
        <w:t>Si precisa inoltre che ai fini dell’attribuzione dei “Punteggi tabellari”, il Concorrente dovrà selezionare direttamente a Sistema, l’opzione che intende offrire.</w:t>
      </w:r>
      <w:r w:rsidR="0020118F">
        <w:rPr>
          <w:rFonts w:ascii="Arial" w:hAnsi="Arial"/>
          <w:b/>
          <w:bCs/>
          <w:i/>
          <w:color w:val="0000FF"/>
          <w:szCs w:val="20"/>
        </w:rPr>
        <w:br w:type="page"/>
      </w:r>
    </w:p>
    <w:p w14:paraId="19AE17DF" w14:textId="7B1957A4" w:rsidR="00FA4CB6" w:rsidRPr="00C660AE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lastRenderedPageBreak/>
        <w:t>SCHEMA DI RISPOSTA</w:t>
      </w:r>
    </w:p>
    <w:p w14:paraId="46D6749E" w14:textId="77777777" w:rsidR="00FA4CB6" w:rsidRPr="00C660AE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 xml:space="preserve">RELAZIONE TECNICA </w:t>
      </w:r>
    </w:p>
    <w:p w14:paraId="541C5E1B" w14:textId="407C0C92" w:rsidR="001513A4" w:rsidRPr="00F17096" w:rsidRDefault="001513A4" w:rsidP="00FA4CB6">
      <w:pPr>
        <w:pStyle w:val="Corsivoblu"/>
        <w:rPr>
          <w:rFonts w:ascii="Arial" w:hAnsi="Arial" w:cs="Arial"/>
          <w:i w:val="0"/>
          <w:iCs/>
          <w:color w:val="auto"/>
          <w:szCs w:val="20"/>
        </w:rPr>
      </w:pPr>
      <w:r w:rsidRPr="00F17096">
        <w:rPr>
          <w:rFonts w:ascii="Arial" w:hAnsi="Arial" w:cs="Arial"/>
          <w:i w:val="0"/>
          <w:iCs/>
          <w:color w:val="auto"/>
          <w:szCs w:val="20"/>
        </w:rPr>
        <w:t>ACCORDO QUADRO PER L’ACQUISIZIONE DEI SERVIZI DI SVILUPPO, MANUENZIONE, PARAMETRIZZAZIONE E PERSONALIZZAZIONE DI SOFTWARE, SUPPORTO TECNOLOGICO E SUPPORTO SPECIALISTICO SUI SISTEMU DELL’AREA STRUMENTALE DI INAIL ED. 2 – ID 2898</w:t>
      </w:r>
    </w:p>
    <w:p w14:paraId="0513E4D3" w14:textId="77777777" w:rsidR="001513A4" w:rsidRDefault="001513A4" w:rsidP="00FA4CB6">
      <w:pPr>
        <w:pStyle w:val="Corsivoblu"/>
        <w:rPr>
          <w:rFonts w:ascii="Arial" w:hAnsi="Arial" w:cs="Arial"/>
          <w:szCs w:val="20"/>
        </w:rPr>
      </w:pPr>
    </w:p>
    <w:p w14:paraId="614D5620" w14:textId="77777777" w:rsidR="00FA4CB6" w:rsidRPr="00C660AE" w:rsidRDefault="00FA4CB6" w:rsidP="00F17096">
      <w:pPr>
        <w:pStyle w:val="Corpodeltesto3"/>
        <w:ind w:left="284" w:hanging="284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1.</w:t>
      </w:r>
      <w:r w:rsidRPr="00C660AE">
        <w:rPr>
          <w:rStyle w:val="BLOCKBOLD"/>
          <w:rFonts w:ascii="Arial" w:hAnsi="Arial" w:cs="Arial"/>
        </w:rPr>
        <w:tab/>
        <w:t>PREMESSA</w:t>
      </w:r>
    </w:p>
    <w:p w14:paraId="6EEDE5DC" w14:textId="77777777" w:rsidR="00FA4CB6" w:rsidRPr="00C660AE" w:rsidRDefault="00FA4CB6" w:rsidP="00F17096">
      <w:pPr>
        <w:pStyle w:val="Corpodeltesto3"/>
        <w:ind w:left="284" w:hanging="284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2.</w:t>
      </w:r>
      <w:r w:rsidRPr="00C660AE">
        <w:rPr>
          <w:rStyle w:val="BLOCKBOLD"/>
          <w:rFonts w:ascii="Arial" w:hAnsi="Arial" w:cs="Arial"/>
        </w:rPr>
        <w:tab/>
        <w:t>PRESENTAZIONE E DESCRIZIONE OFFERENTE</w:t>
      </w:r>
    </w:p>
    <w:p w14:paraId="379819C4" w14:textId="77777777" w:rsidR="00FA4CB6" w:rsidRPr="00F17096" w:rsidRDefault="00FA4CB6" w:rsidP="00684C38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F17096">
        <w:rPr>
          <w:rFonts w:ascii="Arial" w:hAnsi="Arial" w:cs="Arial"/>
          <w:i/>
          <w:iCs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</w:p>
    <w:p w14:paraId="2CCFCB76" w14:textId="77777777" w:rsidR="00230432" w:rsidRDefault="00336340" w:rsidP="00F17096">
      <w:pPr>
        <w:pStyle w:val="Corpodeltesto3"/>
        <w:ind w:left="284" w:hanging="284"/>
        <w:rPr>
          <w:rFonts w:ascii="Arial" w:hAnsi="Arial" w:cs="Arial"/>
          <w:b/>
          <w:caps/>
          <w:szCs w:val="20"/>
        </w:rPr>
      </w:pPr>
      <w:r>
        <w:rPr>
          <w:rStyle w:val="BLOCKBOLD"/>
          <w:rFonts w:ascii="Arial" w:hAnsi="Arial" w:cs="Arial"/>
        </w:rPr>
        <w:t>3</w:t>
      </w:r>
      <w:r w:rsidR="00937083" w:rsidRPr="00C660AE">
        <w:rPr>
          <w:rStyle w:val="BLOCKBOLD"/>
          <w:rFonts w:ascii="Arial" w:hAnsi="Arial" w:cs="Arial"/>
        </w:rPr>
        <w:t>.</w:t>
      </w:r>
      <w:r w:rsidR="00937083" w:rsidRPr="00C660AE">
        <w:rPr>
          <w:rStyle w:val="BLOCKBOLD"/>
          <w:rFonts w:ascii="Arial" w:hAnsi="Arial" w:cs="Arial"/>
        </w:rPr>
        <w:tab/>
      </w:r>
      <w:r w:rsidR="00230432" w:rsidRPr="00230432">
        <w:rPr>
          <w:rFonts w:ascii="Arial" w:hAnsi="Arial" w:cs="Arial"/>
          <w:b/>
          <w:caps/>
          <w:szCs w:val="20"/>
        </w:rPr>
        <w:t>SOLUZIONE ORGANIZZATIVA PER L’EROGAZIONE DEI SERVIZI</w:t>
      </w:r>
    </w:p>
    <w:p w14:paraId="3AFADCEB" w14:textId="1FBAAF7F" w:rsidR="00684C38" w:rsidRPr="00F17096" w:rsidRDefault="00684C38" w:rsidP="00F17096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F17096">
        <w:rPr>
          <w:rFonts w:ascii="Arial" w:hAnsi="Arial" w:cs="Arial"/>
          <w:i/>
          <w:iCs/>
          <w:szCs w:val="20"/>
        </w:rPr>
        <w:t xml:space="preserve">(declinare il paragrafo in linea con le indicazioni previste nel criterio di valutazione </w:t>
      </w:r>
      <w:r w:rsidR="00035F31">
        <w:rPr>
          <w:rFonts w:ascii="Arial" w:hAnsi="Arial" w:cs="Arial"/>
          <w:i/>
          <w:iCs/>
          <w:szCs w:val="20"/>
        </w:rPr>
        <w:t xml:space="preserve">C01 </w:t>
      </w:r>
      <w:r w:rsidRPr="00F17096">
        <w:rPr>
          <w:rFonts w:ascii="Arial" w:hAnsi="Arial" w:cs="Arial"/>
          <w:i/>
          <w:iCs/>
          <w:szCs w:val="20"/>
        </w:rPr>
        <w:t>descritto nel par. 1</w:t>
      </w:r>
      <w:r>
        <w:rPr>
          <w:rFonts w:ascii="Arial" w:hAnsi="Arial" w:cs="Arial"/>
          <w:i/>
          <w:iCs/>
          <w:szCs w:val="20"/>
        </w:rPr>
        <w:t>6</w:t>
      </w:r>
      <w:r w:rsidRPr="00F17096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5C86E026" w14:textId="77777777" w:rsidR="00230432" w:rsidRDefault="00230432" w:rsidP="0001445C">
      <w:pPr>
        <w:pStyle w:val="Corpodeltesto3"/>
        <w:ind w:left="284" w:hanging="284"/>
        <w:rPr>
          <w:rFonts w:ascii="Arial" w:hAnsi="Arial" w:cs="Arial"/>
          <w:b/>
          <w:caps/>
          <w:szCs w:val="20"/>
        </w:rPr>
      </w:pPr>
    </w:p>
    <w:p w14:paraId="1221B7A5" w14:textId="48E367A5" w:rsidR="0001445C" w:rsidRDefault="00230432" w:rsidP="0001445C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aps/>
          <w:szCs w:val="20"/>
        </w:rPr>
        <w:t>4.</w:t>
      </w:r>
      <w:r w:rsidR="0001445C">
        <w:rPr>
          <w:rFonts w:ascii="Arial" w:hAnsi="Arial" w:cs="Arial"/>
          <w:b/>
          <w:caps/>
          <w:szCs w:val="20"/>
        </w:rPr>
        <w:tab/>
      </w:r>
      <w:r w:rsidR="0001445C" w:rsidRPr="00672549">
        <w:rPr>
          <w:rFonts w:ascii="Arial" w:hAnsi="Arial" w:cs="Arial"/>
          <w:b/>
          <w:color w:val="000000"/>
        </w:rPr>
        <w:t>PRESA IN CARICO E TRASFERIMENTO A FINE FORNITURA DEL KNOW HOW</w:t>
      </w:r>
    </w:p>
    <w:p w14:paraId="62F09B3C" w14:textId="71A11185" w:rsidR="005129F2" w:rsidRPr="00EB4F61" w:rsidRDefault="005129F2" w:rsidP="005129F2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EB4F61">
        <w:rPr>
          <w:rFonts w:ascii="Arial" w:hAnsi="Arial" w:cs="Arial"/>
          <w:i/>
          <w:iCs/>
          <w:szCs w:val="20"/>
        </w:rPr>
        <w:t>(declinare il paragrafo in linea con le indicazioni previste nel criterio di valutazione C0</w:t>
      </w:r>
      <w:r>
        <w:rPr>
          <w:rFonts w:ascii="Arial" w:hAnsi="Arial" w:cs="Arial"/>
          <w:i/>
          <w:iCs/>
          <w:szCs w:val="20"/>
        </w:rPr>
        <w:t>2</w:t>
      </w:r>
      <w:r w:rsidRPr="00EB4F61">
        <w:rPr>
          <w:rFonts w:ascii="Arial" w:hAnsi="Arial" w:cs="Arial"/>
          <w:i/>
          <w:iCs/>
          <w:szCs w:val="20"/>
        </w:rPr>
        <w:t xml:space="preserve"> descritto nel par. 1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03349AF8" w14:textId="77777777" w:rsidR="00EC6EE9" w:rsidRDefault="00EC6EE9" w:rsidP="0001445C">
      <w:pPr>
        <w:ind w:left="284" w:hanging="284"/>
        <w:rPr>
          <w:rFonts w:ascii="Arial" w:hAnsi="Arial" w:cs="Arial"/>
          <w:b/>
          <w:color w:val="000000"/>
        </w:rPr>
      </w:pPr>
    </w:p>
    <w:p w14:paraId="2C6AC15D" w14:textId="659B90DB" w:rsidR="00EC6EE9" w:rsidRDefault="00EC6EE9" w:rsidP="0001445C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5.</w:t>
      </w:r>
      <w:r>
        <w:rPr>
          <w:rFonts w:ascii="Arial" w:hAnsi="Arial" w:cs="Arial"/>
          <w:b/>
          <w:color w:val="000000"/>
        </w:rPr>
        <w:tab/>
      </w:r>
      <w:r w:rsidR="00B73758" w:rsidRPr="00AF2A29">
        <w:rPr>
          <w:rFonts w:ascii="Arial" w:hAnsi="Arial" w:cs="Arial"/>
          <w:b/>
          <w:color w:val="000000"/>
        </w:rPr>
        <w:t>M</w:t>
      </w:r>
      <w:r w:rsidR="00B73758" w:rsidRPr="006A538A">
        <w:rPr>
          <w:rFonts w:ascii="Arial" w:hAnsi="Arial" w:cs="Arial"/>
          <w:b/>
          <w:color w:val="000000"/>
        </w:rPr>
        <w:t>ETODOLOGIE</w:t>
      </w:r>
      <w:r w:rsidR="00B73758" w:rsidRPr="00AF2A29">
        <w:rPr>
          <w:rFonts w:ascii="Arial" w:hAnsi="Arial" w:cs="Arial"/>
          <w:b/>
          <w:color w:val="000000"/>
        </w:rPr>
        <w:t>/</w:t>
      </w:r>
      <w:r w:rsidR="00B73758" w:rsidRPr="006A538A">
        <w:rPr>
          <w:rFonts w:ascii="Arial" w:hAnsi="Arial" w:cs="Arial"/>
          <w:b/>
          <w:color w:val="000000"/>
        </w:rPr>
        <w:t>BEST PRACTICES NEI SERVIZI DI SVILUPPO E VALORE AGGIUNTO DERIVANTE DALL’APPLICAZIONE DELLE STESSE</w:t>
      </w:r>
    </w:p>
    <w:p w14:paraId="347D1830" w14:textId="430BD2B9" w:rsidR="00035F31" w:rsidRPr="00EB4F61" w:rsidRDefault="00035F31" w:rsidP="00035F31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EB4F61">
        <w:rPr>
          <w:rFonts w:ascii="Arial" w:hAnsi="Arial" w:cs="Arial"/>
          <w:i/>
          <w:iCs/>
          <w:szCs w:val="20"/>
        </w:rPr>
        <w:t>(declinare il paragrafo in linea con le indicazioni previste nel criterio di valutazione C0</w:t>
      </w:r>
      <w:r>
        <w:rPr>
          <w:rFonts w:ascii="Arial" w:hAnsi="Arial" w:cs="Arial"/>
          <w:i/>
          <w:iCs/>
          <w:szCs w:val="20"/>
        </w:rPr>
        <w:t>3</w:t>
      </w:r>
      <w:r w:rsidRPr="00EB4F61">
        <w:rPr>
          <w:rFonts w:ascii="Arial" w:hAnsi="Arial" w:cs="Arial"/>
          <w:i/>
          <w:iCs/>
          <w:szCs w:val="20"/>
        </w:rPr>
        <w:t xml:space="preserve"> descritto nel par. 1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6186F252" w14:textId="77777777" w:rsidR="00B73758" w:rsidRDefault="00B73758" w:rsidP="0001445C">
      <w:pPr>
        <w:ind w:left="284" w:hanging="284"/>
        <w:rPr>
          <w:rFonts w:ascii="Arial" w:hAnsi="Arial" w:cs="Arial"/>
          <w:b/>
          <w:color w:val="000000"/>
        </w:rPr>
      </w:pPr>
    </w:p>
    <w:p w14:paraId="1F452014" w14:textId="77777777" w:rsidR="009A1D47" w:rsidRDefault="00B73758" w:rsidP="009A1D47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6.</w:t>
      </w:r>
      <w:r>
        <w:rPr>
          <w:rFonts w:ascii="Arial" w:hAnsi="Arial" w:cs="Arial"/>
          <w:b/>
          <w:color w:val="000000"/>
        </w:rPr>
        <w:tab/>
      </w:r>
      <w:r w:rsidR="009A1D47" w:rsidRPr="009A1D47">
        <w:rPr>
          <w:rFonts w:ascii="Arial" w:hAnsi="Arial" w:cs="Arial"/>
          <w:b/>
          <w:color w:val="000000"/>
        </w:rPr>
        <w:t>EFFICIENZA NELL’EROGAZIONE DEI SERVIZI DI SVILUPPO E QUALITÀ DEL SOFTWARE REALIZZATO</w:t>
      </w:r>
    </w:p>
    <w:p w14:paraId="63E984F5" w14:textId="40C67625" w:rsidR="00035F31" w:rsidRPr="00EB4F61" w:rsidRDefault="00035F31" w:rsidP="00035F31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EB4F61">
        <w:rPr>
          <w:rFonts w:ascii="Arial" w:hAnsi="Arial" w:cs="Arial"/>
          <w:i/>
          <w:iCs/>
          <w:szCs w:val="20"/>
        </w:rPr>
        <w:t>(declinare il paragrafo in linea con le indicazioni previste nel criterio di valutazione C0</w:t>
      </w:r>
      <w:r>
        <w:rPr>
          <w:rFonts w:ascii="Arial" w:hAnsi="Arial" w:cs="Arial"/>
          <w:i/>
          <w:iCs/>
          <w:szCs w:val="20"/>
        </w:rPr>
        <w:t>4</w:t>
      </w:r>
      <w:r w:rsidRPr="00EB4F61">
        <w:rPr>
          <w:rFonts w:ascii="Arial" w:hAnsi="Arial" w:cs="Arial"/>
          <w:i/>
          <w:iCs/>
          <w:szCs w:val="20"/>
        </w:rPr>
        <w:t xml:space="preserve"> descritto nel par. 1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3595134D" w14:textId="77777777" w:rsidR="009A1D47" w:rsidRDefault="009A1D47" w:rsidP="009A1D47">
      <w:pPr>
        <w:ind w:left="284" w:hanging="284"/>
        <w:rPr>
          <w:rFonts w:ascii="Arial" w:hAnsi="Arial" w:cs="Arial"/>
          <w:b/>
          <w:color w:val="000000"/>
        </w:rPr>
      </w:pPr>
    </w:p>
    <w:p w14:paraId="513738E2" w14:textId="77777777" w:rsidR="00B52D29" w:rsidRPr="00B52D29" w:rsidRDefault="009A1D47" w:rsidP="00B52D29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7.</w:t>
      </w:r>
      <w:r>
        <w:rPr>
          <w:rFonts w:ascii="Arial" w:hAnsi="Arial" w:cs="Arial"/>
          <w:b/>
          <w:color w:val="000000"/>
        </w:rPr>
        <w:tab/>
      </w:r>
      <w:r w:rsidR="00B52D29" w:rsidRPr="00B52D29">
        <w:rPr>
          <w:rFonts w:ascii="Arial" w:hAnsi="Arial" w:cs="Arial"/>
          <w:b/>
          <w:color w:val="000000"/>
        </w:rPr>
        <w:t>PROPOSTA INTEGRATA PER LA SICUREZZA APPLICATIVA E LA GESTIONE DEL RISCHIO</w:t>
      </w:r>
    </w:p>
    <w:p w14:paraId="3456E951" w14:textId="7FB7CD95" w:rsidR="00035F31" w:rsidRPr="00EB4F61" w:rsidRDefault="00035F31" w:rsidP="00035F31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EB4F61">
        <w:rPr>
          <w:rFonts w:ascii="Arial" w:hAnsi="Arial" w:cs="Arial"/>
          <w:i/>
          <w:iCs/>
          <w:szCs w:val="20"/>
        </w:rPr>
        <w:t>(declinare il paragrafo in linea con le indicazioni previste nel criterio di valutazione C0</w:t>
      </w:r>
      <w:r>
        <w:rPr>
          <w:rFonts w:ascii="Arial" w:hAnsi="Arial" w:cs="Arial"/>
          <w:i/>
          <w:iCs/>
          <w:szCs w:val="20"/>
        </w:rPr>
        <w:t>5</w:t>
      </w:r>
      <w:r w:rsidRPr="00EB4F61">
        <w:rPr>
          <w:rFonts w:ascii="Arial" w:hAnsi="Arial" w:cs="Arial"/>
          <w:i/>
          <w:iCs/>
          <w:szCs w:val="20"/>
        </w:rPr>
        <w:t xml:space="preserve"> descritto nel par. 1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2AF14F89" w14:textId="4E8E03F4" w:rsidR="009A1D47" w:rsidRDefault="009A1D47" w:rsidP="009A1D47">
      <w:pPr>
        <w:ind w:left="284" w:hanging="284"/>
        <w:rPr>
          <w:rFonts w:ascii="Arial" w:hAnsi="Arial" w:cs="Arial"/>
          <w:b/>
          <w:color w:val="000000"/>
        </w:rPr>
      </w:pPr>
    </w:p>
    <w:p w14:paraId="6C255875" w14:textId="77777777" w:rsidR="00A87F59" w:rsidRDefault="00A87F59" w:rsidP="00A87F59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8. </w:t>
      </w:r>
      <w:r w:rsidRPr="00A87F59">
        <w:rPr>
          <w:rFonts w:ascii="Arial" w:hAnsi="Arial" w:cs="Arial"/>
          <w:b/>
          <w:color w:val="000000"/>
        </w:rPr>
        <w:t>SOLUZIONE PROPOSTA PER L’EROGAZIONE DEL SERVIZIO DI SUPPORTO SPECIALISTICO TECNICO/APPLICATIVO</w:t>
      </w:r>
    </w:p>
    <w:p w14:paraId="65CAA320" w14:textId="22A95CA3" w:rsidR="00035F31" w:rsidRPr="00EB4F61" w:rsidRDefault="00035F31" w:rsidP="00035F31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EB4F61">
        <w:rPr>
          <w:rFonts w:ascii="Arial" w:hAnsi="Arial" w:cs="Arial"/>
          <w:i/>
          <w:iCs/>
          <w:szCs w:val="20"/>
        </w:rPr>
        <w:t>(declinare il paragrafo in linea con le indicazioni previste nel criterio di valutazione C0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 xml:space="preserve"> descritto </w:t>
      </w:r>
      <w:r w:rsidRPr="00EB4F61">
        <w:rPr>
          <w:rFonts w:ascii="Arial" w:hAnsi="Arial" w:cs="Arial"/>
          <w:i/>
          <w:iCs/>
          <w:szCs w:val="20"/>
        </w:rPr>
        <w:lastRenderedPageBreak/>
        <w:t>nel par. 1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05554DE7" w14:textId="77777777" w:rsidR="00A87F59" w:rsidRDefault="00A87F59" w:rsidP="00A87F59">
      <w:pPr>
        <w:ind w:left="284" w:hanging="284"/>
        <w:rPr>
          <w:rFonts w:ascii="Arial" w:hAnsi="Arial" w:cs="Arial"/>
          <w:b/>
          <w:color w:val="000000"/>
        </w:rPr>
      </w:pPr>
    </w:p>
    <w:p w14:paraId="06ECB89E" w14:textId="77777777" w:rsidR="00A60980" w:rsidRDefault="00A87F59" w:rsidP="00A60980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9. </w:t>
      </w:r>
      <w:r w:rsidR="00A60980" w:rsidRPr="00A60980">
        <w:rPr>
          <w:rFonts w:ascii="Arial" w:hAnsi="Arial" w:cs="Arial"/>
          <w:b/>
          <w:color w:val="000000"/>
        </w:rPr>
        <w:t>SOLUZIONE PROPOSTA PER L’EROGAZIONE DEL SERVIZIO DI SUPPORTO SPECIALISTICO PER INTERAZIONE CROSS-FUNZIONALE</w:t>
      </w:r>
    </w:p>
    <w:p w14:paraId="06724487" w14:textId="0BB223DB" w:rsidR="00035F31" w:rsidRPr="00EB4F61" w:rsidRDefault="00035F31" w:rsidP="00035F31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EB4F61">
        <w:rPr>
          <w:rFonts w:ascii="Arial" w:hAnsi="Arial" w:cs="Arial"/>
          <w:i/>
          <w:iCs/>
          <w:szCs w:val="20"/>
        </w:rPr>
        <w:t>(declinare il paragrafo in linea con le indicazioni previste nel criterio di valutazione C0</w:t>
      </w:r>
      <w:r>
        <w:rPr>
          <w:rFonts w:ascii="Arial" w:hAnsi="Arial" w:cs="Arial"/>
          <w:i/>
          <w:iCs/>
          <w:szCs w:val="20"/>
        </w:rPr>
        <w:t>7</w:t>
      </w:r>
      <w:r w:rsidRPr="00EB4F61">
        <w:rPr>
          <w:rFonts w:ascii="Arial" w:hAnsi="Arial" w:cs="Arial"/>
          <w:i/>
          <w:iCs/>
          <w:szCs w:val="20"/>
        </w:rPr>
        <w:t xml:space="preserve"> descritto nel par. 1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63D33D8F" w14:textId="77777777" w:rsidR="00A60980" w:rsidRDefault="00A60980" w:rsidP="00A60980">
      <w:pPr>
        <w:ind w:left="284" w:hanging="284"/>
        <w:rPr>
          <w:rFonts w:ascii="Arial" w:hAnsi="Arial" w:cs="Arial"/>
          <w:b/>
          <w:color w:val="000000"/>
        </w:rPr>
      </w:pPr>
    </w:p>
    <w:p w14:paraId="2FEC4B0B" w14:textId="77777777" w:rsidR="00EE6D3F" w:rsidRPr="00EE6D3F" w:rsidRDefault="00A60980" w:rsidP="00EE6D3F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10. </w:t>
      </w:r>
      <w:r w:rsidR="00EE6D3F" w:rsidRPr="00EE6D3F">
        <w:rPr>
          <w:rFonts w:ascii="Arial" w:hAnsi="Arial" w:cs="Arial"/>
          <w:b/>
          <w:color w:val="000000"/>
        </w:rPr>
        <w:t>ESPERIENZE PREGRESSE NELL’APPLICAZIONE DI AI/AI GENERATIVA A SERVIZI DIGITALI E PROCESSI OPERATIVI</w:t>
      </w:r>
    </w:p>
    <w:p w14:paraId="09703C53" w14:textId="00B07576" w:rsidR="00035F31" w:rsidRPr="00EB4F61" w:rsidRDefault="00035F31" w:rsidP="00035F31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EB4F61">
        <w:rPr>
          <w:rFonts w:ascii="Arial" w:hAnsi="Arial" w:cs="Arial"/>
          <w:i/>
          <w:iCs/>
          <w:szCs w:val="20"/>
        </w:rPr>
        <w:t>(declinare il paragrafo in linea con le indicazioni previste nel criterio di valutazione C0</w:t>
      </w:r>
      <w:r>
        <w:rPr>
          <w:rFonts w:ascii="Arial" w:hAnsi="Arial" w:cs="Arial"/>
          <w:i/>
          <w:iCs/>
          <w:szCs w:val="20"/>
        </w:rPr>
        <w:t>8</w:t>
      </w:r>
      <w:r w:rsidRPr="00EB4F61">
        <w:rPr>
          <w:rFonts w:ascii="Arial" w:hAnsi="Arial" w:cs="Arial"/>
          <w:i/>
          <w:iCs/>
          <w:szCs w:val="20"/>
        </w:rPr>
        <w:t xml:space="preserve"> descritto nel par. 1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0463A67B" w14:textId="1707A297" w:rsidR="00A60980" w:rsidRDefault="00A60980" w:rsidP="00A60980">
      <w:pPr>
        <w:ind w:left="284" w:hanging="284"/>
        <w:rPr>
          <w:rFonts w:ascii="Arial" w:hAnsi="Arial" w:cs="Arial"/>
          <w:b/>
          <w:color w:val="000000"/>
        </w:rPr>
      </w:pPr>
    </w:p>
    <w:p w14:paraId="195D2C4B" w14:textId="09A5354B" w:rsidR="002B43C9" w:rsidRDefault="00EE6D3F" w:rsidP="009A02D2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11.</w:t>
      </w:r>
      <w:r w:rsidR="002B43C9" w:rsidRPr="002B43C9">
        <w:rPr>
          <w:rFonts w:ascii="Arial" w:hAnsi="Arial" w:cs="Arial"/>
          <w:b/>
          <w:color w:val="000000"/>
          <w:kern w:val="0"/>
          <w:szCs w:val="20"/>
        </w:rPr>
        <w:t xml:space="preserve"> </w:t>
      </w:r>
      <w:r w:rsidR="002B43C9" w:rsidRPr="002B43C9">
        <w:rPr>
          <w:rFonts w:ascii="Arial" w:hAnsi="Arial" w:cs="Arial"/>
          <w:b/>
          <w:color w:val="000000"/>
        </w:rPr>
        <w:t>ESPERIENZE PREGRESSE NELL’INTEGRAZIONE E VALORIZZAZIONE DI DATI MULTI-PIATTAFORMA TRAMITE AI E TECNOLOGIE DI VIRTUALIZZAZIONE</w:t>
      </w:r>
    </w:p>
    <w:p w14:paraId="1F121276" w14:textId="173D8B83" w:rsidR="00035F31" w:rsidRPr="00EB4F61" w:rsidRDefault="00035F31" w:rsidP="00035F31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EB4F61">
        <w:rPr>
          <w:rFonts w:ascii="Arial" w:hAnsi="Arial" w:cs="Arial"/>
          <w:i/>
          <w:iCs/>
          <w:szCs w:val="20"/>
        </w:rPr>
        <w:t>(declinare il paragrafo in linea con le indicazioni previste nel criterio di valutazione C0</w:t>
      </w:r>
      <w:r>
        <w:rPr>
          <w:rFonts w:ascii="Arial" w:hAnsi="Arial" w:cs="Arial"/>
          <w:i/>
          <w:iCs/>
          <w:szCs w:val="20"/>
        </w:rPr>
        <w:t>9</w:t>
      </w:r>
      <w:r w:rsidRPr="00EB4F61">
        <w:rPr>
          <w:rFonts w:ascii="Arial" w:hAnsi="Arial" w:cs="Arial"/>
          <w:i/>
          <w:iCs/>
          <w:szCs w:val="20"/>
        </w:rPr>
        <w:t xml:space="preserve"> descritto nel par. 1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5AA4F8D2" w14:textId="77777777" w:rsidR="002B43C9" w:rsidRDefault="002B43C9" w:rsidP="002B43C9">
      <w:pPr>
        <w:ind w:left="284" w:hanging="284"/>
        <w:rPr>
          <w:rFonts w:ascii="Arial" w:hAnsi="Arial" w:cs="Arial"/>
          <w:b/>
          <w:color w:val="000000"/>
        </w:rPr>
      </w:pPr>
    </w:p>
    <w:p w14:paraId="14C1EB89" w14:textId="607F998F" w:rsidR="002B43C9" w:rsidRPr="002B43C9" w:rsidRDefault="002B43C9" w:rsidP="002B43C9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12.</w:t>
      </w:r>
      <w:r w:rsidR="00AD2966">
        <w:rPr>
          <w:rFonts w:ascii="Arial" w:hAnsi="Arial" w:cs="Arial"/>
          <w:b/>
          <w:color w:val="000000"/>
        </w:rPr>
        <w:tab/>
      </w:r>
      <w:r w:rsidR="00AD2966">
        <w:rPr>
          <w:rFonts w:ascii="Arial" w:hAnsi="Arial" w:cs="Arial"/>
          <w:b/>
          <w:color w:val="000000"/>
        </w:rPr>
        <w:tab/>
      </w:r>
      <w:r w:rsidR="00AD2966" w:rsidRPr="00AD2966">
        <w:rPr>
          <w:rFonts w:ascii="Arial" w:hAnsi="Arial" w:cs="Arial"/>
          <w:b/>
          <w:color w:val="000000"/>
        </w:rPr>
        <w:t>PROPOSTA PROGETTUALE DI SOLUZIONE MIGLIORATIVA PER L’EFFICIENTAMENTO DELLE MODALITÀ ORGANIZZATIVE</w:t>
      </w:r>
    </w:p>
    <w:p w14:paraId="4DA5D89C" w14:textId="700B1FFF" w:rsidR="00035F31" w:rsidRPr="00EB4F61" w:rsidRDefault="00035F31" w:rsidP="00035F31">
      <w:pPr>
        <w:pStyle w:val="Corpodeltesto3"/>
        <w:ind w:left="0" w:firstLine="0"/>
        <w:rPr>
          <w:rFonts w:ascii="Arial" w:hAnsi="Arial" w:cs="Arial"/>
          <w:i/>
          <w:iCs/>
          <w:szCs w:val="20"/>
        </w:rPr>
      </w:pPr>
      <w:r w:rsidRPr="00EB4F61">
        <w:rPr>
          <w:rFonts w:ascii="Arial" w:hAnsi="Arial" w:cs="Arial"/>
          <w:i/>
          <w:iCs/>
          <w:szCs w:val="20"/>
        </w:rPr>
        <w:t>(declinare il paragrafo in linea con le indicazioni previste nel criterio di valutazione C</w:t>
      </w:r>
      <w:r>
        <w:rPr>
          <w:rFonts w:ascii="Arial" w:hAnsi="Arial" w:cs="Arial"/>
          <w:i/>
          <w:iCs/>
          <w:szCs w:val="20"/>
        </w:rPr>
        <w:t>1</w:t>
      </w:r>
      <w:r w:rsidRPr="00EB4F61">
        <w:rPr>
          <w:rFonts w:ascii="Arial" w:hAnsi="Arial" w:cs="Arial"/>
          <w:i/>
          <w:iCs/>
          <w:szCs w:val="20"/>
        </w:rPr>
        <w:t>0 descritto nel par. 1</w:t>
      </w:r>
      <w:r>
        <w:rPr>
          <w:rFonts w:ascii="Arial" w:hAnsi="Arial" w:cs="Arial"/>
          <w:i/>
          <w:iCs/>
          <w:szCs w:val="20"/>
        </w:rPr>
        <w:t>6</w:t>
      </w:r>
      <w:r w:rsidRPr="00EB4F61">
        <w:rPr>
          <w:rFonts w:ascii="Arial" w:hAnsi="Arial" w:cs="Arial"/>
          <w:i/>
          <w:iCs/>
          <w:szCs w:val="20"/>
        </w:rPr>
        <w:t>.1 “Criteri di valutazione dell’offerta tecnica” del Disciplinare).</w:t>
      </w:r>
    </w:p>
    <w:p w14:paraId="5E5E1C57" w14:textId="2678F6EA" w:rsidR="00EE6D3F" w:rsidRPr="00A60980" w:rsidRDefault="00EE6D3F" w:rsidP="00A60980">
      <w:pPr>
        <w:ind w:left="284" w:hanging="284"/>
        <w:rPr>
          <w:rFonts w:ascii="Arial" w:hAnsi="Arial" w:cs="Arial"/>
          <w:b/>
          <w:color w:val="000000"/>
        </w:rPr>
      </w:pPr>
    </w:p>
    <w:p w14:paraId="60871C46" w14:textId="0CDD0AF6" w:rsidR="000850EF" w:rsidRPr="00F17096" w:rsidRDefault="000850EF" w:rsidP="00F17096">
      <w:pPr>
        <w:ind w:left="284" w:hanging="284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13.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Pr="008A7724">
        <w:rPr>
          <w:rFonts w:ascii="Arial" w:hAnsi="Arial" w:cs="Arial"/>
          <w:b/>
          <w:color w:val="000000"/>
        </w:rPr>
        <w:t>TABELLA RIEPILOGATIVA ELEMENTI MIGLIORATIVI</w:t>
      </w:r>
    </w:p>
    <w:p w14:paraId="3A548225" w14:textId="1797AF7A" w:rsidR="000850EF" w:rsidRPr="00F17096" w:rsidRDefault="000850EF" w:rsidP="00F17096">
      <w:pPr>
        <w:pStyle w:val="Corpodeltesto3"/>
        <w:ind w:left="0" w:firstLine="0"/>
        <w:rPr>
          <w:rFonts w:ascii="Arial" w:hAnsi="Arial" w:cs="Arial"/>
          <w:i/>
          <w:iCs/>
        </w:rPr>
      </w:pPr>
      <w:r w:rsidRPr="00F17096">
        <w:rPr>
          <w:rFonts w:ascii="Arial" w:hAnsi="Arial" w:cs="Arial"/>
          <w:i/>
          <w:iCs/>
        </w:rPr>
        <w:t xml:space="preserve">(Nel presente paragrafo il concorrente è tenuto a fornire il riepilogo di tutti gli elementi migliorativi che caratterizzano la propria offerta. </w:t>
      </w:r>
      <w:r w:rsidR="00194BBD" w:rsidRPr="006653EF">
        <w:rPr>
          <w:rFonts w:ascii="Arial" w:hAnsi="Arial" w:cs="Arial"/>
          <w:i/>
          <w:iCs/>
          <w:u w:val="single"/>
        </w:rPr>
        <w:t xml:space="preserve">Si precisa </w:t>
      </w:r>
      <w:r w:rsidR="00626088" w:rsidRPr="006653EF">
        <w:rPr>
          <w:rFonts w:ascii="Arial" w:hAnsi="Arial" w:cs="Arial"/>
          <w:i/>
          <w:iCs/>
          <w:u w:val="single"/>
        </w:rPr>
        <w:t xml:space="preserve">in ogni caso che in caso di discordanza tra quanto descritto nei paragrafi precedenti e gli elementi riportati nella tabella sotto riportata, </w:t>
      </w:r>
      <w:r w:rsidR="006653EF" w:rsidRPr="006653EF">
        <w:rPr>
          <w:rFonts w:ascii="Arial" w:hAnsi="Arial" w:cs="Arial"/>
          <w:i/>
          <w:iCs/>
          <w:u w:val="single"/>
        </w:rPr>
        <w:t>prevarrà quanto descritto nei paragrafi</w:t>
      </w:r>
      <w:r w:rsidR="006653EF">
        <w:rPr>
          <w:rFonts w:ascii="Arial" w:hAnsi="Arial" w:cs="Arial"/>
          <w:i/>
          <w:iCs/>
        </w:rPr>
        <w:t xml:space="preserve">. </w:t>
      </w:r>
      <w:r w:rsidRPr="00F17096">
        <w:rPr>
          <w:rFonts w:ascii="Arial" w:hAnsi="Arial" w:cs="Arial"/>
          <w:i/>
          <w:iCs/>
        </w:rPr>
        <w:t>Tale sezione dovrà essere strutturata secondo la seguente tabella:</w:t>
      </w:r>
    </w:p>
    <w:tbl>
      <w:tblPr>
        <w:tblW w:w="8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05"/>
        <w:gridCol w:w="2604"/>
        <w:gridCol w:w="1963"/>
      </w:tblGrid>
      <w:tr w:rsidR="000850EF" w:rsidRPr="000850EF" w14:paraId="6DE83C49" w14:textId="77777777" w:rsidTr="00EB4F61">
        <w:trPr>
          <w:trHeight w:val="22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5711A1AD" w14:textId="77777777" w:rsidR="000850EF" w:rsidRPr="00F17096" w:rsidRDefault="000850EF" w:rsidP="00EB4F61">
            <w:pPr>
              <w:rPr>
                <w:rStyle w:val="StileCorsivo"/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F17096">
              <w:rPr>
                <w:rStyle w:val="StileCorsivo"/>
                <w:rFonts w:ascii="Arial" w:hAnsi="Arial" w:cs="Arial"/>
                <w:b/>
                <w:sz w:val="18"/>
                <w:szCs w:val="18"/>
                <w:lang w:eastAsia="en-US"/>
              </w:rPr>
              <w:t>Criterio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5A745AB0" w14:textId="77777777" w:rsidR="000850EF" w:rsidRPr="00F17096" w:rsidRDefault="000850EF" w:rsidP="00EB4F61">
            <w:pPr>
              <w:rPr>
                <w:rStyle w:val="StileCorsivo"/>
                <w:rFonts w:ascii="Arial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F17096">
              <w:rPr>
                <w:rStyle w:val="StileCorsivo"/>
                <w:rFonts w:ascii="Arial" w:hAnsi="Arial" w:cs="Arial"/>
                <w:b/>
                <w:sz w:val="18"/>
                <w:szCs w:val="18"/>
                <w:lang w:eastAsia="en-US"/>
              </w:rPr>
              <w:t>Ambito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CC800E8" w14:textId="77777777" w:rsidR="000850EF" w:rsidRPr="00F17096" w:rsidRDefault="000850EF" w:rsidP="00EB4F61">
            <w:pPr>
              <w:rPr>
                <w:rStyle w:val="StileCorsivo"/>
                <w:rFonts w:ascii="Arial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F17096">
              <w:rPr>
                <w:rStyle w:val="StileCorsivo"/>
                <w:rFonts w:ascii="Arial" w:hAnsi="Arial" w:cs="Arial"/>
                <w:b/>
                <w:sz w:val="18"/>
                <w:szCs w:val="18"/>
                <w:lang w:eastAsia="en-US"/>
              </w:rPr>
              <w:t>Descrizione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5FD79E7E" w14:textId="77777777" w:rsidR="000850EF" w:rsidRPr="00F17096" w:rsidRDefault="000850EF" w:rsidP="00EB4F61">
            <w:pPr>
              <w:rPr>
                <w:rStyle w:val="StileCorsivo"/>
                <w:rFonts w:ascii="Arial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F17096">
              <w:rPr>
                <w:rStyle w:val="StileCorsivo"/>
                <w:rFonts w:ascii="Arial" w:hAnsi="Arial" w:cs="Arial"/>
                <w:b/>
                <w:sz w:val="18"/>
                <w:szCs w:val="18"/>
                <w:lang w:eastAsia="en-US"/>
              </w:rPr>
              <w:t>Riferimento</w:t>
            </w:r>
          </w:p>
        </w:tc>
      </w:tr>
      <w:tr w:rsidR="000850EF" w:rsidRPr="000850EF" w14:paraId="022F2FA3" w14:textId="77777777" w:rsidTr="00EB4F61">
        <w:trPr>
          <w:trHeight w:val="1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DA7AC" w14:textId="77777777" w:rsidR="000850EF" w:rsidRPr="00F17096" w:rsidRDefault="000850EF" w:rsidP="00EB4F61">
            <w:pPr>
              <w:rPr>
                <w:rStyle w:val="StileCorsivo"/>
                <w:rFonts w:ascii="Arial" w:hAnsi="Arial" w:cs="Arial"/>
                <w:i w:val="0"/>
                <w:sz w:val="18"/>
                <w:szCs w:val="18"/>
                <w:lang w:eastAsia="en-US"/>
              </w:rPr>
            </w:pPr>
            <w:r w:rsidRPr="00F17096">
              <w:rPr>
                <w:rStyle w:val="StileCorsivo"/>
                <w:rFonts w:ascii="Arial" w:hAnsi="Arial" w:cs="Arial"/>
                <w:sz w:val="18"/>
                <w:szCs w:val="18"/>
                <w:lang w:eastAsia="en-US"/>
              </w:rPr>
              <w:t>Identificativo del criterio di valutazione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1B60" w14:textId="77777777" w:rsidR="000850EF" w:rsidRPr="00F17096" w:rsidRDefault="000850EF" w:rsidP="00EB4F61">
            <w:pPr>
              <w:rPr>
                <w:rStyle w:val="StileCorsivo"/>
                <w:rFonts w:ascii="Arial" w:hAnsi="Arial" w:cs="Arial"/>
                <w:i w:val="0"/>
                <w:sz w:val="18"/>
                <w:szCs w:val="18"/>
                <w:lang w:eastAsia="en-US"/>
              </w:rPr>
            </w:pPr>
            <w:r w:rsidRPr="00F17096">
              <w:rPr>
                <w:rStyle w:val="StileCorsivo"/>
                <w:rFonts w:ascii="Arial" w:hAnsi="Arial" w:cs="Arial"/>
                <w:sz w:val="18"/>
                <w:szCs w:val="18"/>
                <w:lang w:eastAsia="en-US"/>
              </w:rPr>
              <w:t>Ambito di riferimento del miglioramento offerto (ad esempio: processi, strumenti, risorse professionali, best practices, ecc.)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D397" w14:textId="77777777" w:rsidR="000850EF" w:rsidRPr="00F17096" w:rsidRDefault="000850EF" w:rsidP="00EB4F61">
            <w:pPr>
              <w:rPr>
                <w:rStyle w:val="StileCorsivo"/>
                <w:rFonts w:ascii="Arial" w:hAnsi="Arial" w:cs="Arial"/>
                <w:i w:val="0"/>
                <w:sz w:val="18"/>
                <w:szCs w:val="18"/>
                <w:lang w:eastAsia="en-US"/>
              </w:rPr>
            </w:pPr>
            <w:r w:rsidRPr="00F17096">
              <w:rPr>
                <w:rStyle w:val="StileCorsivo"/>
                <w:rFonts w:ascii="Arial" w:hAnsi="Arial" w:cs="Arial"/>
                <w:sz w:val="18"/>
                <w:szCs w:val="18"/>
                <w:lang w:eastAsia="en-US"/>
              </w:rPr>
              <w:t>Descrizione sintetica dell’elemento migliorativo offerto (ad esempio: nome di eventuali strumenti aggiuntivi offerti, ecc.).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4985" w14:textId="77777777" w:rsidR="000850EF" w:rsidRPr="00F17096" w:rsidRDefault="000850EF" w:rsidP="00EB4F61">
            <w:pPr>
              <w:rPr>
                <w:rStyle w:val="StileCorsivo"/>
                <w:rFonts w:ascii="Arial" w:hAnsi="Arial" w:cs="Arial"/>
                <w:i w:val="0"/>
                <w:sz w:val="18"/>
                <w:szCs w:val="18"/>
                <w:lang w:eastAsia="en-US"/>
              </w:rPr>
            </w:pPr>
            <w:r w:rsidRPr="00F17096">
              <w:rPr>
                <w:rStyle w:val="StileCorsivo"/>
                <w:rFonts w:ascii="Arial" w:hAnsi="Arial" w:cs="Arial"/>
                <w:sz w:val="18"/>
                <w:szCs w:val="18"/>
                <w:lang w:eastAsia="en-US"/>
              </w:rPr>
              <w:t>Paragrafi dell’offerta tecnica in cui sono riportati i dettagli dell’elemento migliorativo offerto.</w:t>
            </w:r>
          </w:p>
        </w:tc>
      </w:tr>
    </w:tbl>
    <w:p w14:paraId="281CB990" w14:textId="7B93CEDC" w:rsidR="00A87F59" w:rsidRPr="009A1D47" w:rsidRDefault="00A87F59" w:rsidP="00F17096">
      <w:pPr>
        <w:rPr>
          <w:rFonts w:ascii="Arial" w:hAnsi="Arial" w:cs="Arial"/>
          <w:b/>
          <w:color w:val="000000"/>
        </w:rPr>
      </w:pPr>
    </w:p>
    <w:p w14:paraId="133BC317" w14:textId="5143B3D1" w:rsidR="000850EF" w:rsidRPr="002B43C9" w:rsidRDefault="000850EF" w:rsidP="000850EF">
      <w:pPr>
        <w:ind w:left="284" w:hanging="28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14.</w:t>
      </w:r>
      <w:r>
        <w:rPr>
          <w:rFonts w:ascii="Arial" w:hAnsi="Arial" w:cs="Arial"/>
          <w:b/>
          <w:color w:val="000000"/>
        </w:rPr>
        <w:tab/>
      </w:r>
      <w:r w:rsidR="009A02D2">
        <w:rPr>
          <w:rFonts w:ascii="Arial" w:hAnsi="Arial" w:cs="Arial"/>
          <w:b/>
          <w:color w:val="000000"/>
        </w:rPr>
        <w:tab/>
      </w:r>
      <w:r w:rsidR="009A02D2" w:rsidRPr="009A02D2">
        <w:rPr>
          <w:rFonts w:ascii="Arial" w:hAnsi="Arial" w:cs="Arial"/>
          <w:b/>
          <w:color w:val="000000"/>
        </w:rPr>
        <w:t>DOCUMENTAZIONE COPERTA DA RISERVATEZZA</w:t>
      </w:r>
    </w:p>
    <w:p w14:paraId="61213CF5" w14:textId="4369D2BA" w:rsidR="002A40D1" w:rsidRPr="00F17096" w:rsidRDefault="00A67E74" w:rsidP="00CF055C">
      <w:pPr>
        <w:pStyle w:val="Corpodeltesto3"/>
        <w:spacing w:after="120" w:line="276" w:lineRule="auto"/>
        <w:ind w:left="0" w:firstLine="0"/>
        <w:rPr>
          <w:rFonts w:ascii="Arial" w:hAnsi="Arial" w:cs="Arial"/>
          <w:b/>
          <w:caps/>
          <w:szCs w:val="20"/>
        </w:rPr>
      </w:pPr>
      <w:r w:rsidRPr="00F17096">
        <w:rPr>
          <w:rFonts w:ascii="Arial" w:hAnsi="Arial" w:cs="Arial"/>
          <w:i/>
          <w:szCs w:val="24"/>
        </w:rPr>
        <w:t>(eventuale e se del caso, indicare le parti dell’offerta da segretare anche alla luce di quanto dichiarato nella domanda di partecipazione)</w:t>
      </w:r>
      <w:r>
        <w:rPr>
          <w:rFonts w:ascii="Arial" w:hAnsi="Arial" w:cs="Arial"/>
          <w:i/>
          <w:szCs w:val="24"/>
        </w:rPr>
        <w:t>.</w:t>
      </w:r>
    </w:p>
    <w:sectPr w:rsidR="002A40D1" w:rsidRPr="00F17096" w:rsidSect="00CF26FB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ECF69" w14:textId="77777777" w:rsidR="000B6518" w:rsidRDefault="000B6518" w:rsidP="009B4C30">
      <w:pPr>
        <w:spacing w:line="240" w:lineRule="auto"/>
      </w:pPr>
      <w:r>
        <w:separator/>
      </w:r>
    </w:p>
  </w:endnote>
  <w:endnote w:type="continuationSeparator" w:id="0">
    <w:p w14:paraId="4381B873" w14:textId="77777777" w:rsidR="000B6518" w:rsidRDefault="000B651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322A" w14:textId="4A9773D8" w:rsidR="006B18D2" w:rsidRDefault="006B18D2">
    <w:pPr>
      <w:pStyle w:val="CLASSIFICAZIONEFOOTER1"/>
    </w:pPr>
  </w:p>
  <w:p w14:paraId="31B93176" w14:textId="77777777" w:rsidR="006D0391" w:rsidRPr="00C31B91" w:rsidRDefault="006D0391" w:rsidP="006B4393">
    <w:pPr>
      <w:pStyle w:val="Pidipagina"/>
      <w:spacing w:before="120" w:line="200" w:lineRule="exact"/>
      <w:rPr>
        <w:rFonts w:ascii="Arial" w:hAnsi="Arial" w:cs="Arial"/>
        <w:b/>
        <w:bCs/>
        <w:color w:val="0077CF"/>
        <w:sz w:val="15"/>
        <w:szCs w:val="15"/>
      </w:rPr>
    </w:pPr>
    <w:r w:rsidRPr="00474BCC">
      <w:rPr>
        <w:rFonts w:ascii="Arial" w:hAnsi="Arial" w:cs="Arial"/>
        <w:b/>
        <w:bCs/>
        <w:iCs/>
        <w:color w:val="0077CF"/>
        <w:sz w:val="15"/>
        <w:szCs w:val="15"/>
      </w:rPr>
      <w:t>Accordo Quadro per l’acquisizione di servizi di sviluppo, manutenzione, parametrizzazione e personalizzazione di software, supporto tecnologico e supporto specialistico sui sistemi dell’Area Strumentale di INAIL Ed. 2 – ID 2898</w:t>
    </w:r>
  </w:p>
  <w:p w14:paraId="28AB37BD" w14:textId="24CDED81" w:rsidR="006D0391" w:rsidRPr="00C31B91" w:rsidRDefault="006D0391" w:rsidP="006B4393">
    <w:pPr>
      <w:pStyle w:val="Pidipagina"/>
      <w:spacing w:before="120" w:line="200" w:lineRule="exact"/>
      <w:rPr>
        <w:rFonts w:ascii="Arial" w:hAnsi="Arial" w:cs="Arial"/>
        <w:color w:val="0077CF"/>
        <w:sz w:val="15"/>
        <w:szCs w:val="15"/>
      </w:rPr>
    </w:pPr>
    <w:r w:rsidRPr="006D0391">
      <w:rPr>
        <w:rStyle w:val="Numeropagina"/>
        <w:rFonts w:ascii="Arial" w:eastAsia="Calibri" w:hAnsi="Arial" w:cs="Arial"/>
        <w:bCs/>
        <w:color w:val="0077CF"/>
        <w:sz w:val="15"/>
        <w:szCs w:val="15"/>
      </w:rPr>
      <w:t xml:space="preserve">Allegato n. 4 </w:t>
    </w:r>
    <w:r w:rsidR="00A6615A">
      <w:rPr>
        <w:rStyle w:val="Numeropagina"/>
        <w:rFonts w:ascii="Arial" w:eastAsia="Calibri" w:hAnsi="Arial" w:cs="Arial"/>
        <w:bCs/>
        <w:color w:val="0077CF"/>
        <w:sz w:val="15"/>
        <w:szCs w:val="15"/>
      </w:rPr>
      <w:t xml:space="preserve">Modello di </w:t>
    </w:r>
    <w:r w:rsidRPr="006D0391">
      <w:rPr>
        <w:rStyle w:val="Numeropagina"/>
        <w:rFonts w:ascii="Arial" w:eastAsia="Calibri" w:hAnsi="Arial" w:cs="Arial"/>
        <w:bCs/>
        <w:color w:val="0077CF"/>
        <w:sz w:val="15"/>
        <w:szCs w:val="15"/>
      </w:rPr>
      <w:t>Relazione tecnica</w:t>
    </w:r>
    <w:r w:rsidRPr="006D0391">
      <w:rPr>
        <w:rFonts w:ascii="Arial" w:eastAsia="Calibri" w:hAnsi="Arial" w:cs="Arial"/>
        <w:color w:val="0077CF"/>
        <w:sz w:val="15"/>
        <w:szCs w:val="15"/>
      </w:rPr>
      <w:tab/>
    </w:r>
    <w:r w:rsidRPr="006D0391">
      <w:rPr>
        <w:rFonts w:ascii="Arial" w:eastAsia="Calibri" w:hAnsi="Arial" w:cs="Arial"/>
        <w:color w:val="0077CF"/>
        <w:sz w:val="15"/>
        <w:szCs w:val="15"/>
      </w:rPr>
      <w:tab/>
    </w:r>
    <w:r w:rsidRPr="006D0391">
      <w:rPr>
        <w:rStyle w:val="Numeropagina"/>
        <w:rFonts w:ascii="Arial" w:eastAsia="Calibri" w:hAnsi="Arial" w:cs="Arial"/>
        <w:color w:val="0077CF"/>
        <w:sz w:val="15"/>
        <w:szCs w:val="15"/>
      </w:rPr>
      <w:t xml:space="preserve">Pag. </w:t>
    </w:r>
    <w:r w:rsidRPr="00C31B91">
      <w:rPr>
        <w:rStyle w:val="Numeropagina"/>
        <w:rFonts w:ascii="Arial" w:eastAsia="Calibri" w:hAnsi="Arial" w:cs="Arial"/>
        <w:color w:val="0077CF"/>
        <w:sz w:val="15"/>
        <w:szCs w:val="15"/>
      </w:rPr>
      <w:fldChar w:fldCharType="begin"/>
    </w:r>
    <w:r w:rsidRPr="006D0391">
      <w:rPr>
        <w:rStyle w:val="Numeropagina"/>
        <w:rFonts w:ascii="Arial" w:eastAsia="Calibri" w:hAnsi="Arial" w:cs="Arial"/>
        <w:color w:val="0077CF"/>
        <w:sz w:val="15"/>
        <w:szCs w:val="15"/>
      </w:rPr>
      <w:instrText>PAGE  \* Arabic  \* MERGEFORMAT</w:instrText>
    </w:r>
    <w:r w:rsidRPr="00C31B91">
      <w:rPr>
        <w:rStyle w:val="Numeropagina"/>
        <w:rFonts w:ascii="Arial" w:eastAsia="Calibri" w:hAnsi="Arial" w:cs="Arial"/>
        <w:color w:val="0077CF"/>
        <w:sz w:val="15"/>
        <w:szCs w:val="15"/>
      </w:rPr>
      <w:fldChar w:fldCharType="separate"/>
    </w:r>
    <w:r w:rsidRPr="00C31B91">
      <w:rPr>
        <w:rStyle w:val="Numeropagina"/>
        <w:rFonts w:ascii="Arial" w:eastAsia="Calibri" w:hAnsi="Arial" w:cs="Arial"/>
        <w:color w:val="0077CF"/>
        <w:sz w:val="15"/>
        <w:szCs w:val="15"/>
      </w:rPr>
      <w:t>1</w:t>
    </w:r>
    <w:r w:rsidRPr="00C31B91">
      <w:rPr>
        <w:rStyle w:val="Numeropagina"/>
        <w:rFonts w:ascii="Arial" w:eastAsia="Calibri" w:hAnsi="Arial" w:cs="Arial"/>
        <w:color w:val="0077CF"/>
        <w:sz w:val="15"/>
        <w:szCs w:val="15"/>
      </w:rPr>
      <w:fldChar w:fldCharType="end"/>
    </w:r>
    <w:r w:rsidRPr="006D0391">
      <w:rPr>
        <w:rStyle w:val="Numeropagina"/>
        <w:rFonts w:ascii="Arial" w:eastAsia="Calibri" w:hAnsi="Arial" w:cs="Arial"/>
        <w:color w:val="0077CF"/>
        <w:sz w:val="15"/>
        <w:szCs w:val="15"/>
      </w:rPr>
      <w:t xml:space="preserve"> di </w:t>
    </w:r>
    <w:r w:rsidRPr="00C31B91">
      <w:rPr>
        <w:rStyle w:val="Numeropagina"/>
        <w:rFonts w:ascii="Arial" w:eastAsia="Calibri" w:hAnsi="Arial" w:cs="Arial"/>
        <w:color w:val="0077CF"/>
        <w:sz w:val="15"/>
        <w:szCs w:val="15"/>
      </w:rPr>
      <w:fldChar w:fldCharType="begin"/>
    </w:r>
    <w:r w:rsidRPr="006D0391">
      <w:rPr>
        <w:rStyle w:val="Numeropagina"/>
        <w:rFonts w:ascii="Arial" w:eastAsia="Calibri" w:hAnsi="Arial" w:cs="Arial"/>
        <w:color w:val="0077CF"/>
        <w:sz w:val="15"/>
        <w:szCs w:val="15"/>
      </w:rPr>
      <w:instrText>NUMPAGES  \* Arabic  \* MERGEFORMAT</w:instrText>
    </w:r>
    <w:r w:rsidRPr="00C31B91">
      <w:rPr>
        <w:rStyle w:val="Numeropagina"/>
        <w:rFonts w:ascii="Arial" w:eastAsia="Calibri" w:hAnsi="Arial" w:cs="Arial"/>
        <w:color w:val="0077CF"/>
        <w:sz w:val="15"/>
        <w:szCs w:val="15"/>
      </w:rPr>
      <w:fldChar w:fldCharType="separate"/>
    </w:r>
    <w:r w:rsidRPr="00C31B91">
      <w:rPr>
        <w:rStyle w:val="Numeropagina"/>
        <w:rFonts w:ascii="Arial" w:eastAsia="Calibri" w:hAnsi="Arial" w:cs="Arial"/>
        <w:color w:val="0077CF"/>
        <w:sz w:val="15"/>
        <w:szCs w:val="15"/>
      </w:rPr>
      <w:t>5</w:t>
    </w:r>
    <w:r w:rsidRPr="00C31B91">
      <w:rPr>
        <w:rStyle w:val="Numeropagina"/>
        <w:rFonts w:ascii="Arial" w:eastAsia="Calibri" w:hAnsi="Arial" w:cs="Arial"/>
        <w:color w:val="0077CF"/>
        <w:sz w:val="15"/>
        <w:szCs w:val="15"/>
      </w:rPr>
      <w:fldChar w:fldCharType="end"/>
    </w:r>
  </w:p>
  <w:p w14:paraId="77E372AF" w14:textId="1D63A1AD" w:rsidR="00603946" w:rsidRPr="00C31B91" w:rsidRDefault="006D0391" w:rsidP="00C31B91">
    <w:pPr>
      <w:pStyle w:val="Pidipagina"/>
      <w:spacing w:before="120"/>
      <w:rPr>
        <w:rFonts w:ascii="Arial" w:hAnsi="Arial" w:cs="Arial"/>
        <w:i/>
        <w:iCs/>
        <w:color w:val="0077CF"/>
        <w:sz w:val="15"/>
        <w:szCs w:val="15"/>
      </w:rPr>
    </w:pPr>
    <w:r w:rsidRPr="00474BCC">
      <w:rPr>
        <w:rFonts w:ascii="Arial" w:hAnsi="Arial" w:cs="Arial"/>
        <w:iCs/>
        <w:color w:val="0077CF"/>
        <w:sz w:val="15"/>
        <w:szCs w:val="15"/>
      </w:rPr>
      <w:t xml:space="preserve">Classificazione del documento: Consip </w:t>
    </w:r>
    <w:r w:rsidR="006B4393">
      <w:rPr>
        <w:rFonts w:ascii="Arial" w:hAnsi="Arial" w:cs="Arial"/>
        <w:iCs/>
        <w:color w:val="0077CF"/>
        <w:sz w:val="15"/>
        <w:szCs w:val="15"/>
      </w:rPr>
      <w:t>P</w:t>
    </w:r>
    <w:r w:rsidRPr="00474BCC">
      <w:rPr>
        <w:rFonts w:ascii="Arial" w:hAnsi="Arial" w:cs="Arial"/>
        <w:iCs/>
        <w:color w:val="0077CF"/>
        <w:sz w:val="15"/>
        <w:szCs w:val="15"/>
      </w:rPr>
      <w:t>ublic</w:t>
    </w:r>
    <w:r w:rsidRPr="00474BCC">
      <w:rPr>
        <w:rFonts w:ascii="Arial" w:hAnsi="Arial" w:cs="Arial"/>
        <w:iCs/>
        <w:color w:val="0077CF"/>
        <w:sz w:val="15"/>
        <w:szCs w:val="15"/>
      </w:rPr>
      <w:tab/>
    </w:r>
    <w:r w:rsidRPr="00474BCC">
      <w:rPr>
        <w:rFonts w:ascii="Arial" w:hAnsi="Arial" w:cs="Arial"/>
        <w:iCs/>
        <w:color w:val="0077CF"/>
        <w:sz w:val="15"/>
        <w:szCs w:val="15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3F40C" w14:textId="77777777" w:rsidR="000B6518" w:rsidRDefault="000B6518" w:rsidP="009B4C30">
      <w:pPr>
        <w:spacing w:line="240" w:lineRule="auto"/>
      </w:pPr>
      <w:r>
        <w:separator/>
      </w:r>
    </w:p>
  </w:footnote>
  <w:footnote w:type="continuationSeparator" w:id="0">
    <w:p w14:paraId="30754FD0" w14:textId="77777777" w:rsidR="000B6518" w:rsidRDefault="000B651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78F3" w14:textId="542F716C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B1F1254" wp14:editId="1C98D3D6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810212978" name="Immagine 181021297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15151"/>
    <w:multiLevelType w:val="hybridMultilevel"/>
    <w:tmpl w:val="8D86C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152C2"/>
    <w:multiLevelType w:val="hybridMultilevel"/>
    <w:tmpl w:val="21BA62F2"/>
    <w:lvl w:ilvl="0" w:tplc="9C781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000433">
    <w:abstractNumId w:val="0"/>
  </w:num>
  <w:num w:numId="2" w16cid:durableId="1937127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0D24"/>
    <w:rsid w:val="0001445C"/>
    <w:rsid w:val="00016F60"/>
    <w:rsid w:val="00035F31"/>
    <w:rsid w:val="00054207"/>
    <w:rsid w:val="00062E47"/>
    <w:rsid w:val="000850EF"/>
    <w:rsid w:val="000A5693"/>
    <w:rsid w:val="000B6518"/>
    <w:rsid w:val="000D7F53"/>
    <w:rsid w:val="000E4133"/>
    <w:rsid w:val="0014590B"/>
    <w:rsid w:val="001513A4"/>
    <w:rsid w:val="00164CDB"/>
    <w:rsid w:val="00173BF9"/>
    <w:rsid w:val="00194BBD"/>
    <w:rsid w:val="001C139D"/>
    <w:rsid w:val="001C618C"/>
    <w:rsid w:val="001D0CE7"/>
    <w:rsid w:val="001E58AF"/>
    <w:rsid w:val="001F65F6"/>
    <w:rsid w:val="0020118F"/>
    <w:rsid w:val="00214CB1"/>
    <w:rsid w:val="00223D30"/>
    <w:rsid w:val="00230432"/>
    <w:rsid w:val="002A40D1"/>
    <w:rsid w:val="002A5A54"/>
    <w:rsid w:val="002B43C9"/>
    <w:rsid w:val="002C1E12"/>
    <w:rsid w:val="002C3737"/>
    <w:rsid w:val="002E4FED"/>
    <w:rsid w:val="00336340"/>
    <w:rsid w:val="0037273D"/>
    <w:rsid w:val="0037306B"/>
    <w:rsid w:val="003C35EC"/>
    <w:rsid w:val="00422E89"/>
    <w:rsid w:val="00482786"/>
    <w:rsid w:val="004A2C38"/>
    <w:rsid w:val="004B7F13"/>
    <w:rsid w:val="004C7CF8"/>
    <w:rsid w:val="00503C57"/>
    <w:rsid w:val="005129F2"/>
    <w:rsid w:val="005247F1"/>
    <w:rsid w:val="00577728"/>
    <w:rsid w:val="00583B69"/>
    <w:rsid w:val="005A1601"/>
    <w:rsid w:val="00603946"/>
    <w:rsid w:val="00626088"/>
    <w:rsid w:val="00657BD7"/>
    <w:rsid w:val="006653EF"/>
    <w:rsid w:val="00684C38"/>
    <w:rsid w:val="006B18D2"/>
    <w:rsid w:val="006B4393"/>
    <w:rsid w:val="006D0391"/>
    <w:rsid w:val="007306AD"/>
    <w:rsid w:val="007D47D7"/>
    <w:rsid w:val="007E69B5"/>
    <w:rsid w:val="008276DE"/>
    <w:rsid w:val="008A7724"/>
    <w:rsid w:val="008B3778"/>
    <w:rsid w:val="008E2DE8"/>
    <w:rsid w:val="00937083"/>
    <w:rsid w:val="00952721"/>
    <w:rsid w:val="00965381"/>
    <w:rsid w:val="009963C4"/>
    <w:rsid w:val="009A02D2"/>
    <w:rsid w:val="009A1D47"/>
    <w:rsid w:val="009B4C30"/>
    <w:rsid w:val="00A454CC"/>
    <w:rsid w:val="00A60980"/>
    <w:rsid w:val="00A6615A"/>
    <w:rsid w:val="00A67E74"/>
    <w:rsid w:val="00A87F59"/>
    <w:rsid w:val="00AA7F1E"/>
    <w:rsid w:val="00AD0C92"/>
    <w:rsid w:val="00AD2966"/>
    <w:rsid w:val="00AF1E4F"/>
    <w:rsid w:val="00B2397B"/>
    <w:rsid w:val="00B52D29"/>
    <w:rsid w:val="00B73758"/>
    <w:rsid w:val="00B83CD7"/>
    <w:rsid w:val="00B94C42"/>
    <w:rsid w:val="00BA7E77"/>
    <w:rsid w:val="00C04C96"/>
    <w:rsid w:val="00C31B91"/>
    <w:rsid w:val="00C337F8"/>
    <w:rsid w:val="00C660AE"/>
    <w:rsid w:val="00C819A7"/>
    <w:rsid w:val="00CB02FC"/>
    <w:rsid w:val="00CF055C"/>
    <w:rsid w:val="00CF26FB"/>
    <w:rsid w:val="00EC6EE9"/>
    <w:rsid w:val="00EE6D3F"/>
    <w:rsid w:val="00F004E6"/>
    <w:rsid w:val="00F0524F"/>
    <w:rsid w:val="00F10547"/>
    <w:rsid w:val="00F17096"/>
    <w:rsid w:val="00F26D75"/>
    <w:rsid w:val="00F34F57"/>
    <w:rsid w:val="00F43EA2"/>
    <w:rsid w:val="00F64992"/>
    <w:rsid w:val="00FA4CB6"/>
    <w:rsid w:val="04BA3F81"/>
    <w:rsid w:val="37169C19"/>
    <w:rsid w:val="49F4166D"/>
    <w:rsid w:val="4DAC6FE5"/>
    <w:rsid w:val="6D58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BA7E77"/>
    <w:pPr>
      <w:autoSpaceDE/>
      <w:autoSpaceDN/>
      <w:adjustRightInd/>
      <w:spacing w:line="480" w:lineRule="auto"/>
      <w:jc w:val="left"/>
    </w:pPr>
    <w:rPr>
      <w:rFonts w:ascii="Arial" w:hAnsi="Arial" w:cs="Arial"/>
      <w:b/>
      <w:szCs w:val="20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BA7E77"/>
    <w:rPr>
      <w:rFonts w:ascii="Arial" w:eastAsia="Times New Roman" w:hAnsi="Arial" w:cs="Arial"/>
      <w:b/>
      <w:kern w:val="2"/>
      <w:sz w:val="20"/>
      <w:szCs w:val="20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ottotitolo14regular">
    <w:name w:val="Sottotitolo 14 regular"/>
    <w:basedOn w:val="Normale"/>
    <w:rsid w:val="00F0524F"/>
    <w:pPr>
      <w:keepNext/>
      <w:widowControl/>
      <w:autoSpaceDE/>
      <w:autoSpaceDN/>
      <w:adjustRightInd/>
      <w:spacing w:before="120" w:line="276" w:lineRule="auto"/>
      <w:jc w:val="left"/>
    </w:pPr>
    <w:rPr>
      <w:rFonts w:ascii="Arial" w:hAnsi="Arial" w:cs="Arial"/>
      <w:bCs/>
      <w:kern w:val="0"/>
      <w:sz w:val="28"/>
    </w:rPr>
  </w:style>
  <w:style w:type="paragraph" w:styleId="Titolo">
    <w:name w:val="Title"/>
    <w:basedOn w:val="Normale"/>
    <w:next w:val="Normale"/>
    <w:link w:val="TitoloCarattere"/>
    <w:qFormat/>
    <w:rsid w:val="00F0524F"/>
    <w:pPr>
      <w:widowControl/>
      <w:autoSpaceDE/>
      <w:autoSpaceDN/>
      <w:adjustRightInd/>
      <w:spacing w:before="120" w:line="276" w:lineRule="auto"/>
      <w:jc w:val="left"/>
    </w:pPr>
    <w:rPr>
      <w:rFonts w:ascii="Arial" w:hAnsi="Arial" w:cs="Arial"/>
      <w:b/>
      <w:color w:val="0077CF"/>
      <w:kern w:val="0"/>
      <w:sz w:val="36"/>
    </w:rPr>
  </w:style>
  <w:style w:type="character" w:customStyle="1" w:styleId="TitoloCarattere">
    <w:name w:val="Titolo Carattere"/>
    <w:basedOn w:val="Carpredefinitoparagrafo"/>
    <w:link w:val="Titolo"/>
    <w:rsid w:val="00F0524F"/>
    <w:rPr>
      <w:rFonts w:ascii="Arial" w:eastAsia="Times New Roman" w:hAnsi="Arial" w:cs="Arial"/>
      <w:b/>
      <w:color w:val="0077CF"/>
      <w:sz w:val="36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306A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0850E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50EF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50EF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50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50EF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character" w:styleId="Menzione">
    <w:name w:val="Mention"/>
    <w:basedOn w:val="Carpredefinitoparagrafo"/>
    <w:uiPriority w:val="99"/>
    <w:unhideWhenUsed/>
    <w:rsid w:val="005247F1"/>
    <w:rPr>
      <w:color w:val="2B579A"/>
      <w:shd w:val="clear" w:color="auto" w:fill="E1DFDD"/>
    </w:rPr>
  </w:style>
  <w:style w:type="paragraph" w:customStyle="1" w:styleId="StileTitolocopertinaInterlineaesatta15pt">
    <w:name w:val="Stile Titolo copertina + Interlinea esatta 15 pt"/>
    <w:basedOn w:val="Normale"/>
    <w:rsid w:val="001D0CE7"/>
    <w:pPr>
      <w:autoSpaceDE/>
      <w:autoSpaceDN/>
      <w:adjustRightInd/>
    </w:pPr>
    <w:rPr>
      <w:caps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5F742-ED3C-4E94-8E93-6EF409B4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1045</Words>
  <Characters>5960</Characters>
  <Application>Microsoft Office Word</Application>
  <DocSecurity>0</DocSecurity>
  <Lines>49</Lines>
  <Paragraphs>13</Paragraphs>
  <ScaleCrop>false</ScaleCrop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2025-09-10T09:33:00Z</dcterms:created>
  <dcterms:modified xsi:type="dcterms:W3CDTF">2025-09-10T09:34:00Z</dcterms:modified>
</cp:coreProperties>
</file>